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AC5F" w14:textId="77777777" w:rsidR="00AC2964" w:rsidRDefault="00AC2964" w:rsidP="00AC2964">
      <w:pPr>
        <w:pStyle w:val="TitlePageOrigin"/>
      </w:pPr>
      <w:r>
        <w:t>West Virginia Legislature</w:t>
      </w:r>
    </w:p>
    <w:p w14:paraId="2B46A443" w14:textId="064A32F2" w:rsidR="00AC2964" w:rsidRDefault="00AC2964" w:rsidP="00AC2964">
      <w:pPr>
        <w:pStyle w:val="TitlePageSession"/>
      </w:pPr>
      <w:r>
        <w:t>202</w:t>
      </w:r>
      <w:r w:rsidR="00687CFF">
        <w:t>6</w:t>
      </w:r>
      <w:r>
        <w:t xml:space="preserve"> REGULAR SESSION</w:t>
      </w:r>
    </w:p>
    <w:p w14:paraId="5018599C" w14:textId="3FC5FE0A" w:rsidR="00AC2964" w:rsidRDefault="0029390D" w:rsidP="00AC2964">
      <w:pPr>
        <w:pStyle w:val="TitlePageBillPrefix"/>
      </w:pPr>
      <w:r>
        <w:t>Introduced</w:t>
      </w:r>
    </w:p>
    <w:p w14:paraId="51328326" w14:textId="71EE5A3E" w:rsidR="00AC2964" w:rsidRDefault="00741922" w:rsidP="00AC2964">
      <w:pPr>
        <w:pStyle w:val="TitlePageBillPrefix"/>
      </w:pPr>
      <w:r>
        <w:t>House</w:t>
      </w:r>
      <w:r w:rsidR="00AC2964">
        <w:t xml:space="preserve"> Bill </w:t>
      </w:r>
      <w:r w:rsidR="0055588D">
        <w:t>4228</w:t>
      </w:r>
    </w:p>
    <w:p w14:paraId="19DE1B9A" w14:textId="5B8B0050" w:rsidR="00AC2964" w:rsidRDefault="00AC2964" w:rsidP="00AC2964">
      <w:pPr>
        <w:pStyle w:val="Sponsors"/>
      </w:pPr>
      <w:r>
        <w:t xml:space="preserve">BY </w:t>
      </w:r>
      <w:r w:rsidR="00741922">
        <w:t>Delegate D. Smith</w:t>
      </w:r>
    </w:p>
    <w:p w14:paraId="278B2494" w14:textId="44D36C98" w:rsidR="00687CFF" w:rsidRDefault="00687CFF" w:rsidP="00AC2964">
      <w:pPr>
        <w:pStyle w:val="References"/>
      </w:pPr>
      <w:r>
        <w:t>[</w:t>
      </w:r>
      <w:r w:rsidR="0029390D">
        <w:t xml:space="preserve">Introduced ; Referred </w:t>
      </w:r>
    </w:p>
    <w:p w14:paraId="78D5B1C4" w14:textId="6FF866C2" w:rsidR="00AC2964" w:rsidRDefault="0029390D" w:rsidP="00AC2964">
      <w:pPr>
        <w:pStyle w:val="References"/>
      </w:pPr>
      <w:r>
        <w:t>to the Committee on</w:t>
      </w:r>
      <w:r w:rsidR="00687CFF">
        <w:t>]</w:t>
      </w:r>
    </w:p>
    <w:p w14:paraId="3911AFB4" w14:textId="261E2E63" w:rsidR="00AC2964" w:rsidRDefault="00AC2964" w:rsidP="00AC2964">
      <w:pPr>
        <w:pStyle w:val="TitleSection"/>
      </w:pPr>
      <w:r>
        <w:lastRenderedPageBreak/>
        <w:t>A BILL to amend and reenact §64-5</w:t>
      </w:r>
      <w:r w:rsidR="00F01B04">
        <w:t>B</w:t>
      </w:r>
      <w:r>
        <w:t xml:space="preserve">-1 of the Code of West Virginia, 1931, as amended, relating to authorizing the </w:t>
      </w:r>
      <w:r w:rsidR="003144A3">
        <w:t>Office of Inspector General</w:t>
      </w:r>
      <w:r>
        <w:t xml:space="preserve"> to promulgate a legislative rule relating to </w:t>
      </w:r>
      <w:r w:rsidR="00C2757C">
        <w:t>b</w:t>
      </w:r>
      <w:r w:rsidR="00C2757C" w:rsidRPr="00C2757C">
        <w:t xml:space="preserve">ehavioral </w:t>
      </w:r>
      <w:r w:rsidR="00C2757C">
        <w:t>h</w:t>
      </w:r>
      <w:r w:rsidR="00C2757C" w:rsidRPr="00C2757C">
        <w:t xml:space="preserve">ealth </w:t>
      </w:r>
      <w:r w:rsidR="00C2757C">
        <w:t>c</w:t>
      </w:r>
      <w:r w:rsidR="00C2757C" w:rsidRPr="00C2757C">
        <w:t xml:space="preserve">enters </w:t>
      </w:r>
      <w:r w:rsidR="00C2757C">
        <w:t>licensure</w:t>
      </w:r>
      <w:r>
        <w:t>.</w:t>
      </w:r>
    </w:p>
    <w:p w14:paraId="768E5DD6" w14:textId="77777777" w:rsidR="00AC2964" w:rsidRDefault="00AC2964" w:rsidP="00AC2964">
      <w:pPr>
        <w:pStyle w:val="EnactingClause"/>
        <w:sectPr w:rsidR="00AC2964" w:rsidSect="00687CFF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EB2C597" w14:textId="00E8442D" w:rsidR="00AC2964" w:rsidRDefault="00AC2964" w:rsidP="00AC2964">
      <w:pPr>
        <w:pStyle w:val="ArticleHeading"/>
      </w:pPr>
      <w:r>
        <w:t>ARTICLE 5</w:t>
      </w:r>
      <w:r w:rsidR="00DB0A41">
        <w:t>B</w:t>
      </w:r>
      <w:r>
        <w:t xml:space="preserve">. Authorization for </w:t>
      </w:r>
      <w:r w:rsidR="003144A3">
        <w:t>OFFICE OF INSPECTOR GENERAL</w:t>
      </w:r>
      <w:r>
        <w:t xml:space="preserve"> to promulgate legislative rules.</w:t>
      </w:r>
    </w:p>
    <w:p w14:paraId="3B530C98" w14:textId="095B6090" w:rsidR="00AC2964" w:rsidRDefault="00AC2964" w:rsidP="00AC2964">
      <w:pPr>
        <w:pStyle w:val="SectionHeading"/>
      </w:pPr>
      <w:r>
        <w:t>§64-</w:t>
      </w:r>
      <w:r w:rsidR="002A442C">
        <w:t>5</w:t>
      </w:r>
      <w:r w:rsidR="003144A3">
        <w:t>B</w:t>
      </w:r>
      <w:r>
        <w:t xml:space="preserve">-1. </w:t>
      </w:r>
      <w:r w:rsidR="003144A3">
        <w:t>Office of Inspector General</w:t>
      </w:r>
      <w:r>
        <w:t xml:space="preserve">. </w:t>
      </w:r>
    </w:p>
    <w:p w14:paraId="18C61C53" w14:textId="409BDD3A" w:rsidR="00AC2964" w:rsidRDefault="00AC2964" w:rsidP="00EF61E1">
      <w:pPr>
        <w:pStyle w:val="SectionBody"/>
      </w:pPr>
      <w:r>
        <w:t xml:space="preserve">The legislative rule filed in the State Register on </w:t>
      </w:r>
      <w:r w:rsidR="00C2757C">
        <w:t>May 29</w:t>
      </w:r>
      <w:r>
        <w:t>, 2025, authorized under the authority of §</w:t>
      </w:r>
      <w:r w:rsidR="00C2757C">
        <w:t>27-9-1</w:t>
      </w:r>
      <w:r>
        <w:t xml:space="preserve"> of this code,</w:t>
      </w:r>
      <w:r w:rsidR="002942BE">
        <w:t xml:space="preserve"> </w:t>
      </w:r>
      <w:r>
        <w:t xml:space="preserve">relating to the </w:t>
      </w:r>
      <w:r w:rsidR="003B0E70">
        <w:t>Office of Inspector General</w:t>
      </w:r>
      <w:r>
        <w:t xml:space="preserve"> (</w:t>
      </w:r>
      <w:r w:rsidR="00C2757C">
        <w:t>b</w:t>
      </w:r>
      <w:r w:rsidR="00C2757C" w:rsidRPr="00C2757C">
        <w:t xml:space="preserve">ehavioral </w:t>
      </w:r>
      <w:r w:rsidR="00C2757C">
        <w:t>h</w:t>
      </w:r>
      <w:r w:rsidR="00C2757C" w:rsidRPr="00C2757C">
        <w:t xml:space="preserve">ealth </w:t>
      </w:r>
      <w:r w:rsidR="00C2757C">
        <w:t>c</w:t>
      </w:r>
      <w:r w:rsidR="00C2757C" w:rsidRPr="00C2757C">
        <w:t xml:space="preserve">enters </w:t>
      </w:r>
      <w:r w:rsidR="00D71F72">
        <w:t>licensure</w:t>
      </w:r>
      <w:r>
        <w:t xml:space="preserve">, </w:t>
      </w:r>
      <w:hyperlink r:id="rId11" w:history="1">
        <w:r w:rsidR="00C2757C" w:rsidRPr="00F051F3">
          <w:rPr>
            <w:rStyle w:val="Hyperlink"/>
            <w:u w:val="none"/>
          </w:rPr>
          <w:t>71 CSR 25</w:t>
        </w:r>
      </w:hyperlink>
      <w:r w:rsidR="00EF61E1">
        <w:t>)</w:t>
      </w:r>
      <w:r>
        <w:t>, is authorized</w:t>
      </w:r>
      <w:r w:rsidR="00C2757C">
        <w:t xml:space="preserve"> with the following amendment:</w:t>
      </w:r>
    </w:p>
    <w:p w14:paraId="7B51EDC5" w14:textId="3A558166" w:rsidR="007A0244" w:rsidRDefault="00C2757C" w:rsidP="00C2757C">
      <w:pPr>
        <w:pStyle w:val="SectionBody"/>
      </w:pPr>
      <w:r>
        <w:t>On page 2, by inserting a new subsection 2.7</w:t>
      </w:r>
      <w:r w:rsidR="00F051F3">
        <w:t xml:space="preserve">. </w:t>
      </w:r>
      <w:r>
        <w:t>to read as follows</w:t>
      </w:r>
      <w:r w:rsidR="00DB0A41">
        <w:t>:</w:t>
      </w:r>
      <w:r>
        <w:t xml:space="preserve"> </w:t>
      </w:r>
      <w:r w:rsidR="00844564">
        <w:t>"</w:t>
      </w:r>
      <w:r w:rsidRPr="00756067">
        <w:rPr>
          <w:u w:val="single"/>
        </w:rPr>
        <w:t>2.7</w:t>
      </w:r>
      <w:r w:rsidR="00DB0A41">
        <w:rPr>
          <w:u w:val="single"/>
        </w:rPr>
        <w:t>.</w:t>
      </w:r>
      <w:r w:rsidRPr="00756067">
        <w:rPr>
          <w:u w:val="single"/>
        </w:rPr>
        <w:t xml:space="preserve"> The director shall deem the license of a child placing agency providing behavioral health services within the scope of its license as described in 78CSR</w:t>
      </w:r>
      <w:r w:rsidR="00831407">
        <w:rPr>
          <w:u w:val="single"/>
        </w:rPr>
        <w:t>0</w:t>
      </w:r>
      <w:r w:rsidRPr="00756067">
        <w:rPr>
          <w:u w:val="single"/>
        </w:rPr>
        <w:t>2</w:t>
      </w:r>
      <w:r w:rsidRPr="00EA70D2">
        <w:rPr>
          <w:u w:val="single"/>
        </w:rPr>
        <w:t>.</w:t>
      </w:r>
      <w:r w:rsidR="00844564">
        <w:t>"</w:t>
      </w:r>
      <w:r w:rsidR="007A0244">
        <w:t>;</w:t>
      </w:r>
      <w:r w:rsidRPr="00EA70D2">
        <w:t xml:space="preserve"> </w:t>
      </w:r>
    </w:p>
    <w:p w14:paraId="1E673C51" w14:textId="181FC164" w:rsidR="007A0244" w:rsidRDefault="007A0244" w:rsidP="00C2757C">
      <w:pPr>
        <w:pStyle w:val="SectionBody"/>
      </w:pPr>
      <w:r>
        <w:t>A</w:t>
      </w:r>
      <w:r w:rsidR="00C2757C" w:rsidRPr="00EA70D2">
        <w:t>nd</w:t>
      </w:r>
      <w:r>
        <w:t>,</w:t>
      </w:r>
      <w:r w:rsidR="00C2757C" w:rsidRPr="00EA70D2">
        <w:t xml:space="preserve"> </w:t>
      </w:r>
    </w:p>
    <w:p w14:paraId="7A59C462" w14:textId="15FFEDB1" w:rsidR="00C2757C" w:rsidRPr="00F051F3" w:rsidRDefault="007A0244" w:rsidP="00F051F3">
      <w:pPr>
        <w:pStyle w:val="SectionBody"/>
        <w:rPr>
          <w:rFonts w:cs="Arial"/>
        </w:rPr>
      </w:pPr>
      <w:r>
        <w:t>Re</w:t>
      </w:r>
      <w:r w:rsidR="00C2757C" w:rsidRPr="00EA70D2">
        <w:t>number the remaining sub</w:t>
      </w:r>
      <w:r w:rsidR="00F051F3">
        <w:t>sections</w:t>
      </w:r>
      <w:r w:rsidR="00C2757C" w:rsidRPr="00EA70D2">
        <w:t xml:space="preserve"> accordingly.  </w:t>
      </w:r>
    </w:p>
    <w:p w14:paraId="03394897" w14:textId="77777777" w:rsidR="00AC2964" w:rsidRDefault="00AC2964" w:rsidP="00AC2964">
      <w:pPr>
        <w:pStyle w:val="Note"/>
      </w:pPr>
    </w:p>
    <w:p w14:paraId="47A27151" w14:textId="6FE445C5" w:rsidR="00AC2964" w:rsidRDefault="00AC2964" w:rsidP="00AC2964">
      <w:pPr>
        <w:pStyle w:val="Note"/>
      </w:pPr>
      <w:r>
        <w:t xml:space="preserve">NOTE: The purpose of this bill is to authorize the </w:t>
      </w:r>
      <w:r w:rsidR="003B0E70">
        <w:t>Office of Inspector General</w:t>
      </w:r>
      <w:r>
        <w:t xml:space="preserve"> to promulgate a legislative rule relating to </w:t>
      </w:r>
      <w:r w:rsidR="00C2757C">
        <w:t>b</w:t>
      </w:r>
      <w:r w:rsidR="00C2757C" w:rsidRPr="00C2757C">
        <w:t xml:space="preserve">ehavioral </w:t>
      </w:r>
      <w:r w:rsidR="00C2757C">
        <w:t>h</w:t>
      </w:r>
      <w:r w:rsidR="00C2757C" w:rsidRPr="00C2757C">
        <w:t xml:space="preserve">ealth </w:t>
      </w:r>
      <w:r w:rsidR="00C2757C">
        <w:t>c</w:t>
      </w:r>
      <w:r w:rsidR="00C2757C" w:rsidRPr="00C2757C">
        <w:t xml:space="preserve">enters </w:t>
      </w:r>
      <w:r w:rsidR="00C2757C">
        <w:t>licensure</w:t>
      </w:r>
      <w:r>
        <w:t>.</w:t>
      </w:r>
    </w:p>
    <w:p w14:paraId="3DE20D90" w14:textId="77777777" w:rsidR="00AC2964" w:rsidRDefault="00AC2964" w:rsidP="00AC2964">
      <w:pPr>
        <w:pStyle w:val="Note"/>
      </w:pPr>
      <w:r>
        <w:t>This section is new; therefore, strike-throughs and underscoring have been omitted.</w:t>
      </w:r>
    </w:p>
    <w:sectPr w:rsidR="00AC2964" w:rsidSect="00AC296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1B9F" w14:textId="77777777" w:rsidR="00AC2964" w:rsidRDefault="00AC2964" w:rsidP="00AC2964">
      <w:pPr>
        <w:spacing w:line="240" w:lineRule="auto"/>
      </w:pPr>
      <w:r>
        <w:separator/>
      </w:r>
    </w:p>
  </w:endnote>
  <w:endnote w:type="continuationSeparator" w:id="0">
    <w:p w14:paraId="1163F4B9" w14:textId="77777777" w:rsidR="00AC2964" w:rsidRDefault="00AC2964" w:rsidP="00AC2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003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E45AE1" w14:textId="2D5DE583" w:rsidR="00687CFF" w:rsidRDefault="00687C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53F37" w14:textId="0B558538" w:rsidR="00552EAE" w:rsidRDefault="00552EAE" w:rsidP="00687CFF">
    <w:pPr>
      <w:pStyle w:val="Footer"/>
      <w:tabs>
        <w:tab w:val="clear" w:pos="4680"/>
        <w:tab w:val="clear" w:pos="9360"/>
        <w:tab w:val="left" w:pos="66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B8BA" w14:textId="2C58E108" w:rsidR="00687CFF" w:rsidRDefault="00687CFF">
    <w:pPr>
      <w:pStyle w:val="Footer"/>
      <w:jc w:val="center"/>
    </w:pPr>
  </w:p>
  <w:p w14:paraId="0DF59E5A" w14:textId="77777777" w:rsidR="00552EAE" w:rsidRDefault="00552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7034" w14:textId="77777777" w:rsidR="00AC2964" w:rsidRDefault="00AC2964" w:rsidP="00AC2964">
      <w:pPr>
        <w:spacing w:line="240" w:lineRule="auto"/>
      </w:pPr>
      <w:r>
        <w:separator/>
      </w:r>
    </w:p>
  </w:footnote>
  <w:footnote w:type="continuationSeparator" w:id="0">
    <w:p w14:paraId="6105EFC7" w14:textId="77777777" w:rsidR="00AC2964" w:rsidRDefault="00AC2964" w:rsidP="00AC29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21E5" w14:textId="36D4AA50" w:rsidR="00AC2964" w:rsidRPr="00AC2964" w:rsidRDefault="00687CFF" w:rsidP="00AC2964">
    <w:pPr>
      <w:pStyle w:val="HeaderStyle"/>
    </w:pPr>
    <w:r>
      <w:t>71 CSR 25</w:t>
    </w:r>
    <w:r w:rsidR="0029390D">
      <w:tab/>
    </w:r>
    <w:r w:rsidR="0029390D">
      <w:tab/>
    </w:r>
    <w:r w:rsidR="00741922">
      <w:t xml:space="preserve">2026R2486H </w:t>
    </w:r>
    <w:r w:rsidR="0029390D">
      <w:t>2026R2485</w:t>
    </w:r>
    <w:r>
      <w:t>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53F0" w14:textId="0691E169" w:rsidR="00552EAE" w:rsidRDefault="00687CFF">
    <w:pPr>
      <w:pStyle w:val="Header"/>
    </w:pPr>
    <w:r>
      <w:t>71 CSR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64"/>
    <w:rsid w:val="000B6252"/>
    <w:rsid w:val="00153FA9"/>
    <w:rsid w:val="001A7C73"/>
    <w:rsid w:val="002836F1"/>
    <w:rsid w:val="0029390D"/>
    <w:rsid w:val="002942BE"/>
    <w:rsid w:val="002A442C"/>
    <w:rsid w:val="002E6187"/>
    <w:rsid w:val="00304B2A"/>
    <w:rsid w:val="003144A3"/>
    <w:rsid w:val="003B0E70"/>
    <w:rsid w:val="003B6C9A"/>
    <w:rsid w:val="00493B9F"/>
    <w:rsid w:val="00552EAE"/>
    <w:rsid w:val="0055588D"/>
    <w:rsid w:val="00581D28"/>
    <w:rsid w:val="00650AE1"/>
    <w:rsid w:val="00654C06"/>
    <w:rsid w:val="00670878"/>
    <w:rsid w:val="00672295"/>
    <w:rsid w:val="00687CFF"/>
    <w:rsid w:val="00741922"/>
    <w:rsid w:val="007A0244"/>
    <w:rsid w:val="008143E8"/>
    <w:rsid w:val="00831407"/>
    <w:rsid w:val="00844564"/>
    <w:rsid w:val="008B4C73"/>
    <w:rsid w:val="00A73643"/>
    <w:rsid w:val="00AC2964"/>
    <w:rsid w:val="00C2757C"/>
    <w:rsid w:val="00C57A97"/>
    <w:rsid w:val="00C75B9C"/>
    <w:rsid w:val="00C80C7A"/>
    <w:rsid w:val="00D33AD9"/>
    <w:rsid w:val="00D71F72"/>
    <w:rsid w:val="00DB0A41"/>
    <w:rsid w:val="00ED7685"/>
    <w:rsid w:val="00EF61E1"/>
    <w:rsid w:val="00F01B04"/>
    <w:rsid w:val="00F051F3"/>
    <w:rsid w:val="00F45BA3"/>
    <w:rsid w:val="00F91687"/>
    <w:rsid w:val="00FC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35BF70B"/>
  <w15:chartTrackingRefBased/>
  <w15:docId w15:val="{4148DAA6-FCD0-4407-9714-A20C5EAE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C2964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9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9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9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9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AC2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9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AC2964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AC296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AC296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AC2964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AC296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AC2964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AC296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AC2964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AC296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AC296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AC296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C296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C296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AC2964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AC296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AC2964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AC296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AC2964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C296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AC2964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AC2964"/>
  </w:style>
  <w:style w:type="paragraph" w:customStyle="1" w:styleId="EnactingClauseOld">
    <w:name w:val="Enacting Clause Old"/>
    <w:next w:val="EnactingSectionOld"/>
    <w:link w:val="EnactingClauseOldChar"/>
    <w:autoRedefine/>
    <w:rsid w:val="00AC2964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AC2964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AC2964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C296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AC2964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C296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AC2964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C296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AC2964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AC29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C2964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AC29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C296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C296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C2964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AC296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C2964"/>
  </w:style>
  <w:style w:type="paragraph" w:customStyle="1" w:styleId="BillNumber">
    <w:name w:val="Bill Number"/>
    <w:basedOn w:val="BillNumberOld"/>
    <w:qFormat/>
    <w:rsid w:val="00AC2964"/>
  </w:style>
  <w:style w:type="paragraph" w:customStyle="1" w:styleId="ChapterHeading">
    <w:name w:val="Chapter Heading"/>
    <w:basedOn w:val="ChapterHeadingOld"/>
    <w:next w:val="Normal"/>
    <w:qFormat/>
    <w:rsid w:val="00AC2964"/>
  </w:style>
  <w:style w:type="paragraph" w:customStyle="1" w:styleId="EnactingClause">
    <w:name w:val="Enacting Clause"/>
    <w:basedOn w:val="EnactingClauseOld"/>
    <w:qFormat/>
    <w:rsid w:val="00AC2964"/>
  </w:style>
  <w:style w:type="paragraph" w:customStyle="1" w:styleId="EnactingSection">
    <w:name w:val="Enacting Section"/>
    <w:basedOn w:val="EnactingSectionOld"/>
    <w:qFormat/>
    <w:rsid w:val="00AC2964"/>
  </w:style>
  <w:style w:type="paragraph" w:customStyle="1" w:styleId="HeaderStyle">
    <w:name w:val="Header Style"/>
    <w:basedOn w:val="HeaderStyleOld"/>
    <w:qFormat/>
    <w:rsid w:val="00AC2964"/>
  </w:style>
  <w:style w:type="paragraph" w:customStyle="1" w:styleId="Note">
    <w:name w:val="Note"/>
    <w:basedOn w:val="NoteOld"/>
    <w:qFormat/>
    <w:rsid w:val="00AC2964"/>
  </w:style>
  <w:style w:type="paragraph" w:customStyle="1" w:styleId="PartHeading">
    <w:name w:val="Part Heading"/>
    <w:basedOn w:val="PartHeadingOld"/>
    <w:qFormat/>
    <w:rsid w:val="00AC2964"/>
  </w:style>
  <w:style w:type="paragraph" w:customStyle="1" w:styleId="References">
    <w:name w:val="References"/>
    <w:basedOn w:val="ReferencesOld"/>
    <w:qFormat/>
    <w:rsid w:val="00AC2964"/>
  </w:style>
  <w:style w:type="paragraph" w:customStyle="1" w:styleId="SectionBody">
    <w:name w:val="Section Body"/>
    <w:basedOn w:val="SectionBodyOld"/>
    <w:link w:val="SectionBodyChar"/>
    <w:qFormat/>
    <w:rsid w:val="00AC2964"/>
  </w:style>
  <w:style w:type="paragraph" w:customStyle="1" w:styleId="SectionHeading">
    <w:name w:val="Section Heading"/>
    <w:basedOn w:val="SectionHeadingOld"/>
    <w:qFormat/>
    <w:rsid w:val="00AC2964"/>
  </w:style>
  <w:style w:type="paragraph" w:customStyle="1" w:styleId="Sponsors">
    <w:name w:val="Sponsors"/>
    <w:basedOn w:val="SponsorsOld"/>
    <w:qFormat/>
    <w:rsid w:val="00AC2964"/>
  </w:style>
  <w:style w:type="paragraph" w:customStyle="1" w:styleId="TitlePageBillPrefix">
    <w:name w:val="Title Page: Bill Prefix"/>
    <w:basedOn w:val="TitlePageBillPrefixOld"/>
    <w:qFormat/>
    <w:rsid w:val="00AC2964"/>
  </w:style>
  <w:style w:type="paragraph" w:customStyle="1" w:styleId="TitlePageOrigin">
    <w:name w:val="Title Page: Origin"/>
    <w:basedOn w:val="TitlePageOriginOld"/>
    <w:qFormat/>
    <w:rsid w:val="00AC2964"/>
  </w:style>
  <w:style w:type="paragraph" w:customStyle="1" w:styleId="TitlePageSession">
    <w:name w:val="Title Page: Session"/>
    <w:basedOn w:val="TitlePageSessionOld"/>
    <w:qFormat/>
    <w:rsid w:val="00AC2964"/>
  </w:style>
  <w:style w:type="paragraph" w:customStyle="1" w:styleId="TitleSection">
    <w:name w:val="Title Section"/>
    <w:basedOn w:val="TitleSectionOld"/>
    <w:qFormat/>
    <w:rsid w:val="00AC2964"/>
  </w:style>
  <w:style w:type="character" w:customStyle="1" w:styleId="Strike-Through">
    <w:name w:val="Strike-Through"/>
    <w:uiPriority w:val="1"/>
    <w:rsid w:val="00AC296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C29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964"/>
    <w:rPr>
      <w:color w:val="605E5C"/>
      <w:shd w:val="clear" w:color="auto" w:fill="E1DFDD"/>
    </w:rPr>
  </w:style>
  <w:style w:type="character" w:customStyle="1" w:styleId="SectionBodyChar">
    <w:name w:val="Section Body Char"/>
    <w:link w:val="SectionBody"/>
    <w:locked/>
    <w:rsid w:val="00C2757C"/>
    <w:rPr>
      <w:rFonts w:ascii="Arial" w:eastAsia="Calibri" w:hAnsi="Arial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s.sos.wv.gov/adlaw/csr/ruleview.aspx?document=18154&amp;KeyWord=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2b821c7e-ddf4-4b6e-902c-5bbbe3c3afcf</vt:lpwstr>
  </property>
</Properties>
</file>